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D12406" w14:textId="6FEA2C89" w:rsidR="003733DA" w:rsidRDefault="003733DA"/>
    <w:p w14:paraId="2E95E908" w14:textId="77777777" w:rsidR="00FC5A58" w:rsidRPr="00FC5A58" w:rsidRDefault="00FC5A58" w:rsidP="00FC5A58">
      <w:r w:rsidRPr="00FC5A58">
        <w:t>Hi [Manager’s Name],</w:t>
      </w:r>
    </w:p>
    <w:p w14:paraId="4819AB87" w14:textId="7FDCE8DA" w:rsidR="00FC5A58" w:rsidRPr="00FC5A58" w:rsidRDefault="00FC5A58" w:rsidP="00FC5A58">
      <w:r w:rsidRPr="00FC5A58">
        <w:t xml:space="preserve">I’m writing to request approval to attend the Southeast Building Conference (SEBC), taking place July 29–30, 2026, at the Orange County Convention Center in Orlando. </w:t>
      </w:r>
    </w:p>
    <w:p w14:paraId="1BD628CC" w14:textId="77777777" w:rsidR="00FC5A58" w:rsidRPr="00FC5A58" w:rsidRDefault="00FC5A58" w:rsidP="00FC5A58">
      <w:r w:rsidRPr="00FC5A58">
        <w:t>SEBC is the largest regional building industry trade show in the Southeast, bringing together thousands of industry professionals, hundreds of exhibitors, and leading experts across construction, development, design, and sales. It offers a unique opportunity to gain practical insights, discover new products, and build relationships that directly support our business goals.</w:t>
      </w:r>
    </w:p>
    <w:p w14:paraId="01E7C9EB" w14:textId="77777777" w:rsidR="00FC5A58" w:rsidRPr="00FC5A58" w:rsidRDefault="00FC5A58" w:rsidP="00FC5A58">
      <w:r w:rsidRPr="00FC5A58">
        <w:t>By attending SEBC, I will be able to:</w:t>
      </w:r>
    </w:p>
    <w:p w14:paraId="3439EB81" w14:textId="77777777" w:rsidR="00FC5A58" w:rsidRPr="00FC5A58" w:rsidRDefault="00FC5A58" w:rsidP="00FC5A58">
      <w:pPr>
        <w:numPr>
          <w:ilvl w:val="0"/>
          <w:numId w:val="2"/>
        </w:numPr>
      </w:pPr>
      <w:r w:rsidRPr="00FC5A58">
        <w:rPr>
          <w:b/>
          <w:bCs/>
        </w:rPr>
        <w:t>Stay current on industry trends and innovations</w:t>
      </w:r>
      <w:r w:rsidRPr="00FC5A58">
        <w:t xml:space="preserve"> impacting residential construction in our region </w:t>
      </w:r>
    </w:p>
    <w:p w14:paraId="2D0C7102" w14:textId="4D6EBEF6" w:rsidR="00FC5A58" w:rsidRPr="00FC5A58" w:rsidRDefault="00FC5A58" w:rsidP="00FC5A58">
      <w:pPr>
        <w:numPr>
          <w:ilvl w:val="0"/>
          <w:numId w:val="2"/>
        </w:numPr>
      </w:pPr>
      <w:r w:rsidRPr="00FC5A58">
        <w:rPr>
          <w:b/>
          <w:bCs/>
        </w:rPr>
        <w:t>Explore new products and solutions</w:t>
      </w:r>
      <w:r w:rsidRPr="00FC5A58">
        <w:t xml:space="preserve"> from </w:t>
      </w:r>
      <w:r>
        <w:t>35</w:t>
      </w:r>
      <w:r w:rsidRPr="00FC5A58">
        <w:t xml:space="preserve">0+ exhibitors that could improve efficiency, reduce costs, or enhance our offerings </w:t>
      </w:r>
    </w:p>
    <w:p w14:paraId="51582C99" w14:textId="77777777" w:rsidR="00FC5A58" w:rsidRPr="00FC5A58" w:rsidRDefault="00FC5A58" w:rsidP="00FC5A58">
      <w:pPr>
        <w:numPr>
          <w:ilvl w:val="0"/>
          <w:numId w:val="2"/>
        </w:numPr>
      </w:pPr>
      <w:r w:rsidRPr="00FC5A58">
        <w:rPr>
          <w:b/>
          <w:bCs/>
        </w:rPr>
        <w:t>Attend education sessions</w:t>
      </w:r>
      <w:r w:rsidRPr="00FC5A58">
        <w:t xml:space="preserve"> focused on relevant topics like building codes, operations, sales, and leadership </w:t>
      </w:r>
    </w:p>
    <w:p w14:paraId="3EB3BF60" w14:textId="77777777" w:rsidR="00FC5A58" w:rsidRPr="00FC5A58" w:rsidRDefault="00FC5A58" w:rsidP="00FC5A58">
      <w:pPr>
        <w:numPr>
          <w:ilvl w:val="0"/>
          <w:numId w:val="2"/>
        </w:numPr>
      </w:pPr>
      <w:r w:rsidRPr="00FC5A58">
        <w:rPr>
          <w:b/>
          <w:bCs/>
        </w:rPr>
        <w:t>Build relationships with peers and industry leaders</w:t>
      </w:r>
      <w:r w:rsidRPr="00FC5A58">
        <w:t xml:space="preserve"> that can lead to new ideas, partnerships, and opportunities </w:t>
      </w:r>
    </w:p>
    <w:p w14:paraId="0B147AFC" w14:textId="2BBEBB63" w:rsidR="00FC5A58" w:rsidRDefault="00FC5A58" w:rsidP="00FC5A58">
      <w:r w:rsidRPr="00FC5A58">
        <w:t xml:space="preserve">As a young professional, I’m also eligible for </w:t>
      </w:r>
      <w:r w:rsidRPr="00FC5A58">
        <w:rPr>
          <w:b/>
          <w:bCs/>
        </w:rPr>
        <w:t>complimentary registration to SEBC</w:t>
      </w:r>
      <w:r w:rsidRPr="00FC5A58">
        <w:t>, which includes access to dedicated young professional programming, education sessions, and networking opportunities on Wednesday, July 29. This makes attending SEBC an especially high-value opportunity for professional growth with minimal cost to the company</w:t>
      </w:r>
      <w:r>
        <w:t>.</w:t>
      </w:r>
    </w:p>
    <w:p w14:paraId="6EF96293" w14:textId="6FEDA65F" w:rsidR="00FC5A58" w:rsidRPr="00FC5A58" w:rsidRDefault="00FC5A58" w:rsidP="00FC5A58">
      <w:r w:rsidRPr="00FC5A58">
        <w:t>If approved, I will ensure the company gets strong value from my attendance by:</w:t>
      </w:r>
    </w:p>
    <w:p w14:paraId="704781C2" w14:textId="77777777" w:rsidR="00FC5A58" w:rsidRPr="00FC5A58" w:rsidRDefault="00FC5A58" w:rsidP="00FC5A58">
      <w:pPr>
        <w:numPr>
          <w:ilvl w:val="0"/>
          <w:numId w:val="3"/>
        </w:numPr>
      </w:pPr>
      <w:r w:rsidRPr="00FC5A58">
        <w:t xml:space="preserve">Sharing key takeaways and actionable insights with our team </w:t>
      </w:r>
    </w:p>
    <w:p w14:paraId="0249E019" w14:textId="77777777" w:rsidR="00FC5A58" w:rsidRPr="00FC5A58" w:rsidRDefault="00FC5A58" w:rsidP="00FC5A58">
      <w:pPr>
        <w:numPr>
          <w:ilvl w:val="0"/>
          <w:numId w:val="3"/>
        </w:numPr>
      </w:pPr>
      <w:r w:rsidRPr="00FC5A58">
        <w:t xml:space="preserve">Identifying new vendors, products, or strategies worth implementing </w:t>
      </w:r>
    </w:p>
    <w:p w14:paraId="6726D2DB" w14:textId="77777777" w:rsidR="00FC5A58" w:rsidRPr="00FC5A58" w:rsidRDefault="00FC5A58" w:rsidP="00FC5A58">
      <w:pPr>
        <w:numPr>
          <w:ilvl w:val="0"/>
          <w:numId w:val="3"/>
        </w:numPr>
      </w:pPr>
      <w:r w:rsidRPr="00FC5A58">
        <w:t xml:space="preserve">Bringing back materials, contacts, and ideas that support our current initiatives and future growth </w:t>
      </w:r>
    </w:p>
    <w:p w14:paraId="5774091B" w14:textId="77777777" w:rsidR="00FC5A58" w:rsidRPr="00FC5A58" w:rsidRDefault="00FC5A58" w:rsidP="00FC5A58">
      <w:r w:rsidRPr="00FC5A58">
        <w:t>Here’s an estimated breakdown of costs:</w:t>
      </w:r>
    </w:p>
    <w:p w14:paraId="198E30B8" w14:textId="18A0F1C4" w:rsidR="00FC5A58" w:rsidRPr="00FC5A58" w:rsidRDefault="00FC5A58" w:rsidP="00FC5A58">
      <w:pPr>
        <w:numPr>
          <w:ilvl w:val="0"/>
          <w:numId w:val="1"/>
        </w:numPr>
      </w:pPr>
      <w:r w:rsidRPr="00FC5A58">
        <w:t xml:space="preserve">Conference Registration: </w:t>
      </w:r>
      <w:r>
        <w:t>$0 (A $189 value)</w:t>
      </w:r>
      <w:r w:rsidRPr="00FC5A58">
        <w:t xml:space="preserve"> </w:t>
      </w:r>
    </w:p>
    <w:p w14:paraId="7EEFC97F" w14:textId="77777777" w:rsidR="00FC5A58" w:rsidRPr="00FC5A58" w:rsidRDefault="00FC5A58" w:rsidP="00FC5A58">
      <w:pPr>
        <w:numPr>
          <w:ilvl w:val="0"/>
          <w:numId w:val="1"/>
        </w:numPr>
      </w:pPr>
      <w:r w:rsidRPr="00FC5A58">
        <w:t xml:space="preserve">Hotel: $[Estimated total] </w:t>
      </w:r>
    </w:p>
    <w:p w14:paraId="5012185A" w14:textId="77777777" w:rsidR="00FC5A58" w:rsidRPr="00FC5A58" w:rsidRDefault="00FC5A58" w:rsidP="00FC5A58">
      <w:pPr>
        <w:numPr>
          <w:ilvl w:val="0"/>
          <w:numId w:val="1"/>
        </w:numPr>
      </w:pPr>
      <w:r w:rsidRPr="00FC5A58">
        <w:t xml:space="preserve">Travel: $[Estimated total] </w:t>
      </w:r>
    </w:p>
    <w:p w14:paraId="613D216A" w14:textId="77777777" w:rsidR="00FC5A58" w:rsidRPr="00FC5A58" w:rsidRDefault="00FC5A58" w:rsidP="00FC5A58">
      <w:pPr>
        <w:numPr>
          <w:ilvl w:val="0"/>
          <w:numId w:val="1"/>
        </w:numPr>
      </w:pPr>
      <w:r w:rsidRPr="00FC5A58">
        <w:t xml:space="preserve">Meals/Incidentals: $[Estimated total] </w:t>
      </w:r>
    </w:p>
    <w:p w14:paraId="0137CEDB" w14:textId="77777777" w:rsidR="00FC5A58" w:rsidRPr="00FC5A58" w:rsidRDefault="00FC5A58" w:rsidP="00FC5A58">
      <w:pPr>
        <w:numPr>
          <w:ilvl w:val="0"/>
          <w:numId w:val="1"/>
        </w:numPr>
      </w:pPr>
      <w:r w:rsidRPr="00FC5A58">
        <w:rPr>
          <w:b/>
          <w:bCs/>
        </w:rPr>
        <w:t>Total Estimated Investment: $[Total]</w:t>
      </w:r>
      <w:r w:rsidRPr="00FC5A58">
        <w:t xml:space="preserve"> </w:t>
      </w:r>
    </w:p>
    <w:p w14:paraId="550757E3" w14:textId="77777777" w:rsidR="00FC5A58" w:rsidRPr="00FC5A58" w:rsidRDefault="00FC5A58" w:rsidP="00FC5A58">
      <w:r w:rsidRPr="00FC5A58">
        <w:t>I believe attending SEBC will be a valuable professional development opportunity and will directly benefit our team and company.</w:t>
      </w:r>
    </w:p>
    <w:p w14:paraId="15C37F61" w14:textId="77777777" w:rsidR="00FC5A58" w:rsidRPr="00FC5A58" w:rsidRDefault="00FC5A58" w:rsidP="00FC5A58">
      <w:r w:rsidRPr="00FC5A58">
        <w:t>Thank you for considering my request. I’m happy to discuss further and provide additional details if helpful.</w:t>
      </w:r>
    </w:p>
    <w:p w14:paraId="07FA5800" w14:textId="77777777" w:rsidR="00FC5A58" w:rsidRPr="00FC5A58" w:rsidRDefault="00FC5A58" w:rsidP="00FC5A58">
      <w:r w:rsidRPr="00FC5A58">
        <w:t>Best regards,</w:t>
      </w:r>
      <w:r w:rsidRPr="00FC5A58">
        <w:br/>
        <w:t>[Your Name]</w:t>
      </w:r>
    </w:p>
    <w:p w14:paraId="63C2B548" w14:textId="77777777" w:rsidR="00FC5A58" w:rsidRDefault="00FC5A58"/>
    <w:sectPr w:rsidR="00FC5A58">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488ABE" w14:textId="77777777" w:rsidR="00830B30" w:rsidRDefault="00830B30" w:rsidP="00FC5A58">
      <w:pPr>
        <w:spacing w:after="0" w:line="240" w:lineRule="auto"/>
      </w:pPr>
      <w:r>
        <w:separator/>
      </w:r>
    </w:p>
  </w:endnote>
  <w:endnote w:type="continuationSeparator" w:id="0">
    <w:p w14:paraId="17934BC6" w14:textId="77777777" w:rsidR="00830B30" w:rsidRDefault="00830B30" w:rsidP="00FC5A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Aptos Display">
    <w:panose1 w:val="00000000000000000000"/>
    <w:charset w:val="00"/>
    <w:family w:val="roman"/>
    <w:notTrueType/>
    <w:pitch w:val="default"/>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panose1 w:val="00000000000000000000"/>
    <w:charset w:val="8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E5C5C4" w14:textId="77777777" w:rsidR="00830B30" w:rsidRDefault="00830B30" w:rsidP="00FC5A58">
      <w:pPr>
        <w:spacing w:after="0" w:line="240" w:lineRule="auto"/>
      </w:pPr>
      <w:r>
        <w:separator/>
      </w:r>
    </w:p>
  </w:footnote>
  <w:footnote w:type="continuationSeparator" w:id="0">
    <w:p w14:paraId="04A217EB" w14:textId="77777777" w:rsidR="00830B30" w:rsidRDefault="00830B30" w:rsidP="00FC5A5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026DA3" w14:textId="5F64573C" w:rsidR="00FC5A58" w:rsidRDefault="00FC5A58">
    <w:pPr>
      <w:pStyle w:val="Header"/>
    </w:pPr>
    <w:r>
      <w:rPr>
        <w:noProof/>
      </w:rPr>
      <w:drawing>
        <wp:anchor distT="0" distB="0" distL="114300" distR="114300" simplePos="0" relativeHeight="251658240" behindDoc="0" locked="0" layoutInCell="1" allowOverlap="1" wp14:anchorId="36B7DF39" wp14:editId="2A9A073D">
          <wp:simplePos x="0" y="0"/>
          <wp:positionH relativeFrom="page">
            <wp:align>left</wp:align>
          </wp:positionH>
          <wp:positionV relativeFrom="paragraph">
            <wp:posOffset>-238125</wp:posOffset>
          </wp:positionV>
          <wp:extent cx="7572375" cy="1361440"/>
          <wp:effectExtent l="0" t="0" r="0" b="0"/>
          <wp:wrapThrough wrapText="bothSides">
            <wp:wrapPolygon edited="0">
              <wp:start x="0" y="0"/>
              <wp:lineTo x="0" y="21157"/>
              <wp:lineTo x="21518" y="21157"/>
              <wp:lineTo x="21518" y="0"/>
              <wp:lineTo x="0" y="0"/>
            </wp:wrapPolygon>
          </wp:wrapThrough>
          <wp:docPr id="1443426930" name="Picture 2">
            <a:extLst xmlns:a="http://schemas.openxmlformats.org/drawingml/2006/main">
              <a:ext uri="{FF2B5EF4-FFF2-40B4-BE49-F238E27FC236}">
                <a16:creationId xmlns:a16="http://schemas.microsoft.com/office/drawing/2014/main" id="{0A273418-542E-45D1-8151-D93C4153A3C2}"/>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1">
                    <a:extLst>
                      <a:ext uri="{28A0092B-C50C-407E-A947-70E740481C1C}">
                        <a14:useLocalDpi xmlns:a14="http://schemas.microsoft.com/office/drawing/2010/main" val="0"/>
                      </a:ext>
                    </a:extLst>
                  </a:blip>
                  <a:srcRect r="1836" b="86369"/>
                  <a:stretch>
                    <a:fillRect/>
                  </a:stretch>
                </pic:blipFill>
                <pic:spPr bwMode="auto">
                  <a:xfrm>
                    <a:off x="0" y="0"/>
                    <a:ext cx="7572687" cy="136207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FC6647"/>
    <w:multiLevelType w:val="multilevel"/>
    <w:tmpl w:val="ED8A6A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F5B5BCD"/>
    <w:multiLevelType w:val="multilevel"/>
    <w:tmpl w:val="103E5B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76C0B04"/>
    <w:multiLevelType w:val="multilevel"/>
    <w:tmpl w:val="95206A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354840367">
    <w:abstractNumId w:val="0"/>
  </w:num>
  <w:num w:numId="2" w16cid:durableId="1438021131">
    <w:abstractNumId w:val="1"/>
  </w:num>
  <w:num w:numId="3" w16cid:durableId="30921433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5A58"/>
    <w:rsid w:val="00067AD6"/>
    <w:rsid w:val="002A4E27"/>
    <w:rsid w:val="002F4423"/>
    <w:rsid w:val="0034598D"/>
    <w:rsid w:val="003733DA"/>
    <w:rsid w:val="00427917"/>
    <w:rsid w:val="00830B30"/>
    <w:rsid w:val="00BA7CD2"/>
    <w:rsid w:val="00CE6AB2"/>
    <w:rsid w:val="00FC5A5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4:docId w14:val="25190E48"/>
  <w15:chartTrackingRefBased/>
  <w15:docId w15:val="{4482728D-88F8-4490-8DE6-963163795A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C5A5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C5A5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C5A5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C5A5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C5A5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C5A5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C5A5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C5A5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C5A5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C5A5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C5A5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C5A5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C5A5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C5A5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C5A5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C5A5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C5A5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C5A58"/>
    <w:rPr>
      <w:rFonts w:eastAsiaTheme="majorEastAsia" w:cstheme="majorBidi"/>
      <w:color w:val="272727" w:themeColor="text1" w:themeTint="D8"/>
    </w:rPr>
  </w:style>
  <w:style w:type="paragraph" w:styleId="Title">
    <w:name w:val="Title"/>
    <w:basedOn w:val="Normal"/>
    <w:next w:val="Normal"/>
    <w:link w:val="TitleChar"/>
    <w:uiPriority w:val="10"/>
    <w:qFormat/>
    <w:rsid w:val="00FC5A5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C5A5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C5A5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C5A5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C5A58"/>
    <w:pPr>
      <w:spacing w:before="160"/>
      <w:jc w:val="center"/>
    </w:pPr>
    <w:rPr>
      <w:i/>
      <w:iCs/>
      <w:color w:val="404040" w:themeColor="text1" w:themeTint="BF"/>
    </w:rPr>
  </w:style>
  <w:style w:type="character" w:customStyle="1" w:styleId="QuoteChar">
    <w:name w:val="Quote Char"/>
    <w:basedOn w:val="DefaultParagraphFont"/>
    <w:link w:val="Quote"/>
    <w:uiPriority w:val="29"/>
    <w:rsid w:val="00FC5A58"/>
    <w:rPr>
      <w:i/>
      <w:iCs/>
      <w:color w:val="404040" w:themeColor="text1" w:themeTint="BF"/>
    </w:rPr>
  </w:style>
  <w:style w:type="paragraph" w:styleId="ListParagraph">
    <w:name w:val="List Paragraph"/>
    <w:basedOn w:val="Normal"/>
    <w:uiPriority w:val="34"/>
    <w:qFormat/>
    <w:rsid w:val="00FC5A58"/>
    <w:pPr>
      <w:ind w:left="720"/>
      <w:contextualSpacing/>
    </w:pPr>
  </w:style>
  <w:style w:type="character" w:styleId="IntenseEmphasis">
    <w:name w:val="Intense Emphasis"/>
    <w:basedOn w:val="DefaultParagraphFont"/>
    <w:uiPriority w:val="21"/>
    <w:qFormat/>
    <w:rsid w:val="00FC5A58"/>
    <w:rPr>
      <w:i/>
      <w:iCs/>
      <w:color w:val="0F4761" w:themeColor="accent1" w:themeShade="BF"/>
    </w:rPr>
  </w:style>
  <w:style w:type="paragraph" w:styleId="IntenseQuote">
    <w:name w:val="Intense Quote"/>
    <w:basedOn w:val="Normal"/>
    <w:next w:val="Normal"/>
    <w:link w:val="IntenseQuoteChar"/>
    <w:uiPriority w:val="30"/>
    <w:qFormat/>
    <w:rsid w:val="00FC5A5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C5A58"/>
    <w:rPr>
      <w:i/>
      <w:iCs/>
      <w:color w:val="0F4761" w:themeColor="accent1" w:themeShade="BF"/>
    </w:rPr>
  </w:style>
  <w:style w:type="character" w:styleId="IntenseReference">
    <w:name w:val="Intense Reference"/>
    <w:basedOn w:val="DefaultParagraphFont"/>
    <w:uiPriority w:val="32"/>
    <w:qFormat/>
    <w:rsid w:val="00FC5A58"/>
    <w:rPr>
      <w:b/>
      <w:bCs/>
      <w:smallCaps/>
      <w:color w:val="0F4761" w:themeColor="accent1" w:themeShade="BF"/>
      <w:spacing w:val="5"/>
    </w:rPr>
  </w:style>
  <w:style w:type="paragraph" w:styleId="Header">
    <w:name w:val="header"/>
    <w:basedOn w:val="Normal"/>
    <w:link w:val="HeaderChar"/>
    <w:uiPriority w:val="99"/>
    <w:unhideWhenUsed/>
    <w:rsid w:val="00FC5A58"/>
    <w:pPr>
      <w:tabs>
        <w:tab w:val="center" w:pos="4680"/>
        <w:tab w:val="right" w:pos="9360"/>
      </w:tabs>
      <w:spacing w:after="0" w:line="240" w:lineRule="auto"/>
    </w:pPr>
  </w:style>
  <w:style w:type="character" w:customStyle="1" w:styleId="HeaderChar">
    <w:name w:val="Header Char"/>
    <w:basedOn w:val="DefaultParagraphFont"/>
    <w:link w:val="Header"/>
    <w:uiPriority w:val="99"/>
    <w:rsid w:val="00FC5A58"/>
  </w:style>
  <w:style w:type="paragraph" w:styleId="Footer">
    <w:name w:val="footer"/>
    <w:basedOn w:val="Normal"/>
    <w:link w:val="FooterChar"/>
    <w:uiPriority w:val="99"/>
    <w:unhideWhenUsed/>
    <w:rsid w:val="00FC5A58"/>
    <w:pPr>
      <w:tabs>
        <w:tab w:val="center" w:pos="4680"/>
        <w:tab w:val="right" w:pos="9360"/>
      </w:tabs>
      <w:spacing w:after="0" w:line="240" w:lineRule="auto"/>
    </w:pPr>
  </w:style>
  <w:style w:type="character" w:customStyle="1" w:styleId="FooterChar">
    <w:name w:val="Footer Char"/>
    <w:basedOn w:val="DefaultParagraphFont"/>
    <w:link w:val="Footer"/>
    <w:uiPriority w:val="99"/>
    <w:rsid w:val="00FC5A5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6</TotalTime>
  <Pages>0</Pages>
  <Words>0</Words>
  <Characters>0</Characters>
  <Application>Microsoft Office Word</Application>
  <DocSecurity>4</DocSecurity>
  <Lines>0</Lines>
  <Paragraphs>0</Paragraphs>
  <ScaleCrop>false</ScaleCrop>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Candace Yeager</dc:creator>
  <cp:keywords/>
  <dc:description/>
  <cp:lastModifiedBy>Candace Yeager</cp:lastModifiedBy>
  <cp:revision>1</cp:revision>
  <dcterms:created xsi:type="dcterms:W3CDTF">2026-04-08T14:20:00Z</dcterms:created>
  <dcterms:modified xsi:type="dcterms:W3CDTF">2026-04-08T14:32:00Z</dcterms:modified>
</cp:coreProperties>
</file>